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9A7567" w:rsidP="00833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مبانی سلامت ایمنی محیط زیست </w:t>
      </w:r>
    </w:p>
    <w:p w:rsidR="009E41F0" w:rsidRPr="007E194E" w:rsidRDefault="009E41F0" w:rsidP="009A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9A7567">
        <w:rPr>
          <w:rFonts w:hint="cs"/>
          <w:b/>
          <w:bCs/>
          <w:sz w:val="24"/>
          <w:szCs w:val="24"/>
          <w:rtl/>
        </w:rPr>
        <w:t xml:space="preserve">ریاحی </w:t>
      </w:r>
      <w:r w:rsidR="00176FC2">
        <w:rPr>
          <w:rFonts w:hint="cs"/>
          <w:b/>
          <w:bCs/>
          <w:sz w:val="24"/>
          <w:szCs w:val="24"/>
          <w:rtl/>
        </w:rPr>
        <w:t xml:space="preserve"> 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9A7567" w:rsidRDefault="00F3243E" w:rsidP="009A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D30353">
          <w:rPr>
            <w:rStyle w:val="Hyperlink"/>
          </w:rPr>
          <w:t>http://ac1.vuniv.ir/pfnn78t6ffpq/?OWASP_CSRFTOKEN=6782c39752285fd65b93ffcffbafa339538e6fa022f21b48136755a3115adcfd</w:t>
        </w:r>
      </w:hyperlink>
    </w:p>
    <w:p w:rsidR="00F3243E" w:rsidRDefault="00F3243E" w:rsidP="00F3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906FAF" w:rsidRDefault="00906FAF" w:rsidP="009A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201A8E" w:rsidRDefault="00F3243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D30353">
          <w:rPr>
            <w:rStyle w:val="Hyperlink"/>
          </w:rPr>
          <w:t>http://ac1.vuniv.ir/pnhirxqm160o/?OWASP_CSRFTOKEN=6782c39752285fd65b93ffcffbafa339538e6fa022f21b48136755a3115adcfd</w:t>
        </w:r>
      </w:hyperlink>
    </w:p>
    <w:p w:rsidR="00F3243E" w:rsidRDefault="00F3243E" w:rsidP="00F3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F3243E" w:rsidRPr="00F3243E" w:rsidRDefault="00F3243E" w:rsidP="00F3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F3243E">
        <w:rPr>
          <w:rFonts w:cs="Arial" w:hint="cs"/>
          <w:b/>
          <w:bCs/>
          <w:sz w:val="28"/>
          <w:szCs w:val="28"/>
          <w:rtl/>
        </w:rPr>
        <w:t>جلسه سوم</w:t>
      </w:r>
    </w:p>
    <w:p w:rsidR="00F3243E" w:rsidRPr="00F3243E" w:rsidRDefault="00F3243E" w:rsidP="00F3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9" w:history="1">
        <w:r w:rsidRPr="00F3243E">
          <w:rPr>
            <w:rStyle w:val="Hyperlink"/>
          </w:rPr>
          <w:t>http://ac</w:t>
        </w:r>
        <w:r w:rsidRPr="00F3243E">
          <w:rPr>
            <w:rStyle w:val="Hyperlink"/>
            <w:rtl/>
          </w:rPr>
          <w:t>1</w:t>
        </w:r>
        <w:r w:rsidRPr="00F3243E">
          <w:rPr>
            <w:rStyle w:val="Hyperlink"/>
          </w:rPr>
          <w:t>.</w:t>
        </w:r>
        <w:proofErr w:type="spellStart"/>
        <w:r w:rsidRPr="00F3243E">
          <w:rPr>
            <w:rStyle w:val="Hyperlink"/>
          </w:rPr>
          <w:t>vuniv.ir</w:t>
        </w:r>
        <w:proofErr w:type="spellEnd"/>
        <w:r w:rsidRPr="00F3243E">
          <w:rPr>
            <w:rStyle w:val="Hyperlink"/>
          </w:rPr>
          <w:t>/</w:t>
        </w:r>
        <w:proofErr w:type="spellStart"/>
        <w:r w:rsidRPr="00F3243E">
          <w:rPr>
            <w:rStyle w:val="Hyperlink"/>
          </w:rPr>
          <w:t>pfry</w:t>
        </w:r>
        <w:proofErr w:type="spellEnd"/>
        <w:r w:rsidRPr="00F3243E">
          <w:rPr>
            <w:rStyle w:val="Hyperlink"/>
            <w:rtl/>
          </w:rPr>
          <w:t>9</w:t>
        </w:r>
        <w:r w:rsidRPr="00F3243E">
          <w:rPr>
            <w:rStyle w:val="Hyperlink"/>
          </w:rPr>
          <w:t>d</w:t>
        </w:r>
        <w:r w:rsidRPr="00F3243E">
          <w:rPr>
            <w:rStyle w:val="Hyperlink"/>
            <w:rtl/>
          </w:rPr>
          <w:t>5</w:t>
        </w:r>
        <w:proofErr w:type="spellStart"/>
        <w:r w:rsidRPr="00F3243E">
          <w:rPr>
            <w:rStyle w:val="Hyperlink"/>
          </w:rPr>
          <w:t>qv</w:t>
        </w:r>
        <w:proofErr w:type="spellEnd"/>
        <w:r w:rsidRPr="00F3243E">
          <w:rPr>
            <w:rStyle w:val="Hyperlink"/>
            <w:rtl/>
          </w:rPr>
          <w:t>4</w:t>
        </w:r>
        <w:proofErr w:type="spellStart"/>
        <w:r w:rsidRPr="00F3243E">
          <w:rPr>
            <w:rStyle w:val="Hyperlink"/>
          </w:rPr>
          <w:t>px</w:t>
        </w:r>
        <w:proofErr w:type="spellEnd"/>
        <w:r w:rsidRPr="00F3243E">
          <w:rPr>
            <w:rStyle w:val="Hyperlink"/>
          </w:rPr>
          <w:t>/?OWASP_CSRFTOKEN=</w:t>
        </w:r>
        <w:r w:rsidRPr="00F3243E">
          <w:rPr>
            <w:rStyle w:val="Hyperlink"/>
            <w:rtl/>
          </w:rPr>
          <w:t>6782</w:t>
        </w:r>
        <w:r w:rsidRPr="00F3243E">
          <w:rPr>
            <w:rStyle w:val="Hyperlink"/>
          </w:rPr>
          <w:t>c</w:t>
        </w:r>
        <w:r w:rsidRPr="00F3243E">
          <w:rPr>
            <w:rStyle w:val="Hyperlink"/>
            <w:rtl/>
          </w:rPr>
          <w:t>39752285</w:t>
        </w:r>
        <w:proofErr w:type="spellStart"/>
        <w:r w:rsidRPr="00F3243E">
          <w:rPr>
            <w:rStyle w:val="Hyperlink"/>
          </w:rPr>
          <w:t>fd</w:t>
        </w:r>
        <w:proofErr w:type="spellEnd"/>
        <w:r w:rsidRPr="00F3243E">
          <w:rPr>
            <w:rStyle w:val="Hyperlink"/>
            <w:rtl/>
          </w:rPr>
          <w:t>65</w:t>
        </w:r>
        <w:r w:rsidRPr="00F3243E">
          <w:rPr>
            <w:rStyle w:val="Hyperlink"/>
          </w:rPr>
          <w:t>b</w:t>
        </w:r>
        <w:r w:rsidRPr="00F3243E">
          <w:rPr>
            <w:rStyle w:val="Hyperlink"/>
            <w:rtl/>
          </w:rPr>
          <w:t>93</w:t>
        </w:r>
        <w:proofErr w:type="spellStart"/>
        <w:r w:rsidRPr="00F3243E">
          <w:rPr>
            <w:rStyle w:val="Hyperlink"/>
          </w:rPr>
          <w:t>ffcffbafa</w:t>
        </w:r>
        <w:proofErr w:type="spellEnd"/>
        <w:r w:rsidRPr="00F3243E">
          <w:rPr>
            <w:rStyle w:val="Hyperlink"/>
            <w:rtl/>
          </w:rPr>
          <w:t>339538</w:t>
        </w:r>
        <w:r w:rsidRPr="00F3243E">
          <w:rPr>
            <w:rStyle w:val="Hyperlink"/>
          </w:rPr>
          <w:t>e</w:t>
        </w:r>
        <w:r w:rsidRPr="00F3243E">
          <w:rPr>
            <w:rStyle w:val="Hyperlink"/>
            <w:rtl/>
          </w:rPr>
          <w:t>6</w:t>
        </w:r>
        <w:proofErr w:type="spellStart"/>
        <w:r w:rsidRPr="00F3243E">
          <w:rPr>
            <w:rStyle w:val="Hyperlink"/>
          </w:rPr>
          <w:t>fa</w:t>
        </w:r>
        <w:proofErr w:type="spellEnd"/>
        <w:r w:rsidRPr="00F3243E">
          <w:rPr>
            <w:rStyle w:val="Hyperlink"/>
            <w:rtl/>
          </w:rPr>
          <w:t>022</w:t>
        </w:r>
        <w:r w:rsidRPr="00F3243E">
          <w:rPr>
            <w:rStyle w:val="Hyperlink"/>
          </w:rPr>
          <w:t>f</w:t>
        </w:r>
        <w:r w:rsidRPr="00F3243E">
          <w:rPr>
            <w:rStyle w:val="Hyperlink"/>
            <w:rtl/>
          </w:rPr>
          <w:t>21</w:t>
        </w:r>
        <w:r w:rsidRPr="00F3243E">
          <w:rPr>
            <w:rStyle w:val="Hyperlink"/>
          </w:rPr>
          <w:t>b</w:t>
        </w:r>
        <w:r w:rsidRPr="00F3243E">
          <w:rPr>
            <w:rStyle w:val="Hyperlink"/>
            <w:rtl/>
          </w:rPr>
          <w:t>48136755</w:t>
        </w:r>
        <w:r w:rsidRPr="00F3243E">
          <w:rPr>
            <w:rStyle w:val="Hyperlink"/>
          </w:rPr>
          <w:t>a</w:t>
        </w:r>
        <w:r w:rsidRPr="00F3243E">
          <w:rPr>
            <w:rStyle w:val="Hyperlink"/>
            <w:rtl/>
          </w:rPr>
          <w:t>3115</w:t>
        </w:r>
        <w:proofErr w:type="spellStart"/>
        <w:r w:rsidRPr="00F3243E">
          <w:rPr>
            <w:rStyle w:val="Hyperlink"/>
          </w:rPr>
          <w:t>adcfd</w:t>
        </w:r>
        <w:proofErr w:type="spellEnd"/>
      </w:hyperlink>
    </w:p>
    <w:p w:rsidR="00F3243E" w:rsidRDefault="00F3243E" w:rsidP="00F3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F3243E" w:rsidRPr="00F3243E" w:rsidRDefault="00F3243E" w:rsidP="00F3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F3243E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F3243E" w:rsidRPr="00F3243E" w:rsidRDefault="00F3243E" w:rsidP="00F32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F3243E">
        <w:rPr>
          <w:rStyle w:val="Hyperlink"/>
        </w:rPr>
        <w:t>http://ac</w:t>
      </w:r>
      <w:r w:rsidRPr="00F3243E">
        <w:rPr>
          <w:rStyle w:val="Hyperlink"/>
          <w:rtl/>
        </w:rPr>
        <w:t>1</w:t>
      </w:r>
      <w:r w:rsidRPr="00F3243E">
        <w:rPr>
          <w:rStyle w:val="Hyperlink"/>
        </w:rPr>
        <w:t>.</w:t>
      </w:r>
      <w:proofErr w:type="spellStart"/>
      <w:r w:rsidRPr="00F3243E">
        <w:rPr>
          <w:rStyle w:val="Hyperlink"/>
        </w:rPr>
        <w:t>vuniv.ir</w:t>
      </w:r>
      <w:proofErr w:type="spellEnd"/>
      <w:r w:rsidRPr="00F3243E">
        <w:rPr>
          <w:rStyle w:val="Hyperlink"/>
        </w:rPr>
        <w:t>/</w:t>
      </w:r>
      <w:proofErr w:type="spellStart"/>
      <w:r w:rsidRPr="00F3243E">
        <w:rPr>
          <w:rStyle w:val="Hyperlink"/>
        </w:rPr>
        <w:t>pnxa</w:t>
      </w:r>
      <w:proofErr w:type="spellEnd"/>
      <w:r w:rsidRPr="00F3243E">
        <w:rPr>
          <w:rStyle w:val="Hyperlink"/>
          <w:rtl/>
        </w:rPr>
        <w:t>9</w:t>
      </w:r>
      <w:proofErr w:type="spellStart"/>
      <w:r w:rsidRPr="00F3243E">
        <w:rPr>
          <w:rStyle w:val="Hyperlink"/>
        </w:rPr>
        <w:t>jbgcrzs</w:t>
      </w:r>
      <w:proofErr w:type="spellEnd"/>
      <w:r w:rsidRPr="00F3243E">
        <w:rPr>
          <w:rStyle w:val="Hyperlink"/>
        </w:rPr>
        <w:t>/?OWASP_CSRFTOKEN=</w:t>
      </w:r>
      <w:r w:rsidRPr="00F3243E">
        <w:rPr>
          <w:rStyle w:val="Hyperlink"/>
          <w:rtl/>
        </w:rPr>
        <w:t>6782</w:t>
      </w:r>
      <w:r w:rsidRPr="00F3243E">
        <w:rPr>
          <w:rStyle w:val="Hyperlink"/>
        </w:rPr>
        <w:t>c</w:t>
      </w:r>
      <w:r w:rsidRPr="00F3243E">
        <w:rPr>
          <w:rStyle w:val="Hyperlink"/>
          <w:rtl/>
        </w:rPr>
        <w:t>39752285</w:t>
      </w:r>
      <w:proofErr w:type="spellStart"/>
      <w:r w:rsidRPr="00F3243E">
        <w:rPr>
          <w:rStyle w:val="Hyperlink"/>
        </w:rPr>
        <w:t>fd</w:t>
      </w:r>
      <w:proofErr w:type="spellEnd"/>
      <w:r w:rsidRPr="00F3243E">
        <w:rPr>
          <w:rStyle w:val="Hyperlink"/>
          <w:rtl/>
        </w:rPr>
        <w:t>65</w:t>
      </w:r>
      <w:r w:rsidRPr="00F3243E">
        <w:rPr>
          <w:rStyle w:val="Hyperlink"/>
        </w:rPr>
        <w:t>b</w:t>
      </w:r>
      <w:r w:rsidRPr="00F3243E">
        <w:rPr>
          <w:rStyle w:val="Hyperlink"/>
          <w:rtl/>
        </w:rPr>
        <w:t>93</w:t>
      </w:r>
      <w:proofErr w:type="spellStart"/>
      <w:r w:rsidRPr="00F3243E">
        <w:rPr>
          <w:rStyle w:val="Hyperlink"/>
        </w:rPr>
        <w:t>ffcffbafa</w:t>
      </w:r>
      <w:proofErr w:type="spellEnd"/>
      <w:r w:rsidRPr="00F3243E">
        <w:rPr>
          <w:rStyle w:val="Hyperlink"/>
          <w:rtl/>
        </w:rPr>
        <w:t>339538</w:t>
      </w:r>
      <w:r w:rsidRPr="00F3243E">
        <w:rPr>
          <w:rStyle w:val="Hyperlink"/>
        </w:rPr>
        <w:t>e</w:t>
      </w:r>
      <w:r w:rsidRPr="00F3243E">
        <w:rPr>
          <w:rStyle w:val="Hyperlink"/>
          <w:rtl/>
        </w:rPr>
        <w:t>6</w:t>
      </w:r>
      <w:proofErr w:type="spellStart"/>
      <w:r w:rsidRPr="00F3243E">
        <w:rPr>
          <w:rStyle w:val="Hyperlink"/>
        </w:rPr>
        <w:t>fa</w:t>
      </w:r>
      <w:proofErr w:type="spellEnd"/>
      <w:r w:rsidRPr="00F3243E">
        <w:rPr>
          <w:rStyle w:val="Hyperlink"/>
          <w:rtl/>
        </w:rPr>
        <w:t>022</w:t>
      </w:r>
      <w:r w:rsidRPr="00F3243E">
        <w:rPr>
          <w:rStyle w:val="Hyperlink"/>
        </w:rPr>
        <w:t>f</w:t>
      </w:r>
      <w:r w:rsidRPr="00F3243E">
        <w:rPr>
          <w:rStyle w:val="Hyperlink"/>
          <w:rtl/>
        </w:rPr>
        <w:t>21</w:t>
      </w:r>
      <w:r w:rsidRPr="00F3243E">
        <w:rPr>
          <w:rStyle w:val="Hyperlink"/>
        </w:rPr>
        <w:t>b</w:t>
      </w:r>
      <w:r w:rsidRPr="00F3243E">
        <w:rPr>
          <w:rStyle w:val="Hyperlink"/>
          <w:rtl/>
        </w:rPr>
        <w:t>48136755</w:t>
      </w:r>
      <w:r w:rsidRPr="00F3243E">
        <w:rPr>
          <w:rStyle w:val="Hyperlink"/>
        </w:rPr>
        <w:t>a</w:t>
      </w:r>
      <w:r w:rsidRPr="00F3243E">
        <w:rPr>
          <w:rStyle w:val="Hyperlink"/>
          <w:rtl/>
        </w:rPr>
        <w:t>3115</w:t>
      </w:r>
      <w:proofErr w:type="spellStart"/>
      <w:r w:rsidRPr="00F3243E">
        <w:rPr>
          <w:rStyle w:val="Hyperlink"/>
        </w:rPr>
        <w:t>adcfd</w:t>
      </w:r>
      <w:proofErr w:type="spellEnd"/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176FC2"/>
    <w:rsid w:val="0018632A"/>
    <w:rsid w:val="00201A8E"/>
    <w:rsid w:val="002F1F00"/>
    <w:rsid w:val="00373C67"/>
    <w:rsid w:val="003963D1"/>
    <w:rsid w:val="00415460"/>
    <w:rsid w:val="00440816"/>
    <w:rsid w:val="004A6444"/>
    <w:rsid w:val="00590A98"/>
    <w:rsid w:val="006959F9"/>
    <w:rsid w:val="006F5393"/>
    <w:rsid w:val="007D7CFC"/>
    <w:rsid w:val="007E194E"/>
    <w:rsid w:val="00833C10"/>
    <w:rsid w:val="008D685C"/>
    <w:rsid w:val="00906D11"/>
    <w:rsid w:val="00906FAF"/>
    <w:rsid w:val="0095795B"/>
    <w:rsid w:val="009A5563"/>
    <w:rsid w:val="009A7567"/>
    <w:rsid w:val="009C07A5"/>
    <w:rsid w:val="009E41F0"/>
    <w:rsid w:val="00A2686B"/>
    <w:rsid w:val="00A610AB"/>
    <w:rsid w:val="00AB5912"/>
    <w:rsid w:val="00B356BA"/>
    <w:rsid w:val="00BC1F93"/>
    <w:rsid w:val="00C64519"/>
    <w:rsid w:val="00C84462"/>
    <w:rsid w:val="00DD11E3"/>
    <w:rsid w:val="00E92BE8"/>
    <w:rsid w:val="00F3243E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nhirxqm160o/?OWASP_CSRFTOKEN=6782c39752285fd65b93ffcffbafa339538e6fa022f21b48136755a3115adcf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fnn78t6ffpq/?OWASP_CSRFTOKEN=6782c39752285fd65b93ffcffbafa339538e6fa022f21b48136755a3115adc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1.vuniv.ir/pfry9d5qv4px/?OWASP_CSRFTOKEN=6782c39752285fd65b93ffcffbafa339538e6fa022f21b48136755a3115adc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96BD-607B-47B5-B595-6E804BB4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20</cp:revision>
  <dcterms:created xsi:type="dcterms:W3CDTF">2020-10-30T08:01:00Z</dcterms:created>
  <dcterms:modified xsi:type="dcterms:W3CDTF">2022-01-23T07:35:00Z</dcterms:modified>
</cp:coreProperties>
</file>